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068AD5FF" w:rsidR="00B972ED" w:rsidRPr="000C7E19" w:rsidRDefault="006B1499" w:rsidP="00F94E3E">
      <w:pPr>
        <w:jc w:val="both"/>
        <w:rPr>
          <w:rFonts w:ascii="Arial" w:hAnsi="Arial" w:cs="Arial"/>
          <w:sz w:val="24"/>
          <w:szCs w:val="24"/>
        </w:rPr>
      </w:pPr>
      <w:r>
        <w:rPr>
          <w:noProof/>
        </w:rPr>
        <w:drawing>
          <wp:anchor distT="0" distB="0" distL="114300" distR="114300" simplePos="0" relativeHeight="251658240" behindDoc="0" locked="0" layoutInCell="1" allowOverlap="1" wp14:anchorId="00961549" wp14:editId="3C52D9EC">
            <wp:simplePos x="0" y="0"/>
            <wp:positionH relativeFrom="column">
              <wp:posOffset>2271395</wp:posOffset>
            </wp:positionH>
            <wp:positionV relativeFrom="paragraph">
              <wp:posOffset>4445</wp:posOffset>
            </wp:positionV>
            <wp:extent cx="1200150" cy="527685"/>
            <wp:effectExtent l="0" t="0" r="0" b="5715"/>
            <wp:wrapSquare wrapText="bothSides"/>
            <wp:docPr id="1112412284"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12284"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5AEC3266">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320DC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1A443219" w:rsidR="00B972ED" w:rsidRPr="000C7E19" w:rsidRDefault="00B972ED" w:rsidP="00F94E3E">
      <w:pPr>
        <w:jc w:val="both"/>
        <w:rPr>
          <w:rFonts w:ascii="Arial" w:hAnsi="Arial" w:cs="Arial"/>
          <w:sz w:val="24"/>
          <w:szCs w:val="24"/>
        </w:rPr>
      </w:pPr>
    </w:p>
    <w:p w14:paraId="1F0A1FE7" w14:textId="78F5004A" w:rsidR="00AF70AB" w:rsidRDefault="00AF70AB" w:rsidP="00EA1F8F">
      <w:pPr>
        <w:jc w:val="both"/>
        <w:rPr>
          <w:rFonts w:ascii="Arial" w:hAnsi="Arial" w:cs="Arial"/>
          <w:b/>
          <w:bCs/>
          <w:color w:val="76923C" w:themeColor="accent3" w:themeShade="BF"/>
        </w:rPr>
      </w:pPr>
    </w:p>
    <w:p w14:paraId="4590A2E8" w14:textId="44A2BFE3" w:rsidR="001113BC" w:rsidRPr="007C3786" w:rsidRDefault="00167370" w:rsidP="001113BC">
      <w:pPr>
        <w:jc w:val="both"/>
        <w:divId w:val="690032898"/>
        <w:rPr>
          <w:rFonts w:ascii="Arial" w:hAnsi="Arial" w:cs="Arial"/>
          <w:b/>
          <w:bCs/>
          <w:color w:val="0066CC"/>
          <w:lang w:val="en-GB"/>
        </w:rPr>
      </w:pPr>
      <w:proofErr w:type="spellStart"/>
      <w:r w:rsidRPr="00351B91">
        <w:rPr>
          <w:rFonts w:ascii="Arial" w:hAnsi="Arial" w:cs="Arial"/>
          <w:b/>
          <w:bCs/>
          <w:color w:val="548DD4" w:themeColor="text2" w:themeTint="99"/>
          <w:lang w:val="en-US"/>
        </w:rPr>
        <w:t>Hyaluron</w:t>
      </w:r>
      <w:proofErr w:type="spellEnd"/>
      <w:r w:rsidR="008409DF" w:rsidRPr="007C3786">
        <w:rPr>
          <w:rFonts w:ascii="Arial" w:hAnsi="Arial" w:cs="Arial"/>
          <w:b/>
          <w:bCs/>
          <w:color w:val="0066CC"/>
          <w:lang w:val="en-GB"/>
        </w:rPr>
        <w:t xml:space="preserve"> </w:t>
      </w:r>
      <w:r w:rsidR="008409DF" w:rsidRPr="00351B91">
        <w:rPr>
          <w:rFonts w:ascii="Arial" w:hAnsi="Arial" w:cs="Arial"/>
          <w:b/>
          <w:bCs/>
          <w:color w:val="548DD4" w:themeColor="text2" w:themeTint="99"/>
          <w:lang w:val="en-US"/>
        </w:rPr>
        <w:t>TUCHMASKE</w:t>
      </w:r>
      <w:r w:rsidR="001113BC" w:rsidRPr="00351B91">
        <w:rPr>
          <w:rFonts w:ascii="Arial" w:hAnsi="Arial" w:cs="Arial"/>
          <w:b/>
          <w:bCs/>
          <w:color w:val="548DD4" w:themeColor="text2" w:themeTint="99"/>
          <w:lang w:val="en-US"/>
        </w:rPr>
        <w:t xml:space="preserve"> </w:t>
      </w:r>
    </w:p>
    <w:p w14:paraId="5C3C1460" w14:textId="728F8975" w:rsidR="00AA7BEA" w:rsidRPr="00780A6B" w:rsidRDefault="00AA7BEA" w:rsidP="00AA7BEA">
      <w:pPr>
        <w:jc w:val="both"/>
        <w:divId w:val="690032898"/>
        <w:rPr>
          <w:rFonts w:ascii="Times New Roman" w:eastAsia="Times New Roman" w:hAnsi="Times New Roman" w:cs="Times New Roman"/>
          <w:color w:val="000000" w:themeColor="text1"/>
          <w:lang w:eastAsia="de-DE"/>
        </w:rPr>
      </w:pPr>
      <w:r w:rsidRPr="005B3379">
        <w:rPr>
          <w:rFonts w:ascii="Arial" w:eastAsia="Times New Roman" w:hAnsi="Arial" w:cs="Arial"/>
          <w:color w:val="000000"/>
          <w:lang w:val="en-GB" w:eastAsia="de-DE"/>
        </w:rPr>
        <w:t xml:space="preserve">Push-up your skin! </w:t>
      </w:r>
      <w:r w:rsidRPr="002E2798">
        <w:rPr>
          <w:rFonts w:ascii="Arial" w:eastAsia="Times New Roman" w:hAnsi="Arial" w:cs="Arial"/>
          <w:color w:val="000000"/>
          <w:lang w:eastAsia="de-DE"/>
        </w:rPr>
        <w:t xml:space="preserve">Hyaluronsäure ist ein natürlicher </w:t>
      </w:r>
      <w:proofErr w:type="spellStart"/>
      <w:r w:rsidRPr="002E2798">
        <w:rPr>
          <w:rFonts w:ascii="Arial" w:eastAsia="Times New Roman" w:hAnsi="Arial" w:cs="Arial"/>
          <w:color w:val="000000"/>
          <w:lang w:eastAsia="de-DE"/>
        </w:rPr>
        <w:t>Feuchtigkeits</w:t>
      </w:r>
      <w:proofErr w:type="spellEnd"/>
      <w:r w:rsidR="007C2FAD">
        <w:rPr>
          <w:rFonts w:ascii="Arial" w:eastAsia="Times New Roman" w:hAnsi="Arial" w:cs="Arial"/>
          <w:color w:val="000000"/>
          <w:lang w:eastAsia="de-DE"/>
        </w:rPr>
        <w:t xml:space="preserve"> </w:t>
      </w:r>
      <w:r w:rsidRPr="002E2798">
        <w:rPr>
          <w:rFonts w:ascii="Arial" w:eastAsia="Times New Roman" w:hAnsi="Arial" w:cs="Arial"/>
          <w:color w:val="000000"/>
          <w:lang w:eastAsia="de-DE"/>
        </w:rPr>
        <w:t>Booster. Der effektive Wirkstoff sorgt dafür, dass maximal viel Feuchtigkeit in der Haut gespeichert wird. Dadurch wirkt sie glatter, geschmeidiger und erhält ein jugendliches Aussehen. Die intensive Formulierung wird schnell von der Haut aufgenommen und verleiht ihr sofort mehr Feuchtigkeit. Die Haut wird langanhaltend hydratisiert und aufgepolstert, kleine Trockenheitsfältchen werden geglättet. Für einen strahlenden, regenerierten und intensiv gepflegten Teint.</w:t>
      </w:r>
    </w:p>
    <w:p w14:paraId="1196784A" w14:textId="4E88D4B7" w:rsidR="001113BC" w:rsidRDefault="001113BC" w:rsidP="00926AE3">
      <w:pPr>
        <w:jc w:val="both"/>
        <w:divId w:val="690032898"/>
        <w:rPr>
          <w:rFonts w:ascii="Times New Roman" w:eastAsia="Times New Roman" w:hAnsi="Times New Roman" w:cs="Times New Roman"/>
          <w:lang w:eastAsia="de-DE"/>
        </w:rPr>
      </w:pPr>
    </w:p>
    <w:p w14:paraId="4ACC0A7B" w14:textId="68C312E8" w:rsidR="00A0136E" w:rsidRPr="00167370" w:rsidRDefault="00351B91" w:rsidP="00926AE3">
      <w:pPr>
        <w:jc w:val="both"/>
        <w:divId w:val="690032898"/>
        <w:rPr>
          <w:rFonts w:ascii="Arial" w:hAnsi="Arial" w:cs="Arial"/>
          <w:b/>
          <w:bCs/>
          <w:color w:val="548DD4" w:themeColor="text2" w:themeTint="99"/>
        </w:rPr>
      </w:pPr>
      <w:r>
        <w:rPr>
          <w:noProof/>
        </w:rPr>
        <w:drawing>
          <wp:anchor distT="180340" distB="180340" distL="215900" distR="180340" simplePos="0" relativeHeight="251656190" behindDoc="0" locked="0" layoutInCell="1" allowOverlap="1" wp14:anchorId="68857D35" wp14:editId="1F6E6CDB">
            <wp:simplePos x="0" y="0"/>
            <wp:positionH relativeFrom="margin">
              <wp:posOffset>3806825</wp:posOffset>
            </wp:positionH>
            <wp:positionV relativeFrom="page">
              <wp:posOffset>3919855</wp:posOffset>
            </wp:positionV>
            <wp:extent cx="1958340" cy="3239770"/>
            <wp:effectExtent l="0" t="0" r="3810" b="0"/>
            <wp:wrapSquare wrapText="bothSides"/>
            <wp:docPr id="63283845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838451" name="Grafik 632838451"/>
                    <pic:cNvPicPr/>
                  </pic:nvPicPr>
                  <pic:blipFill>
                    <a:blip r:embed="rId12"/>
                    <a:stretch>
                      <a:fillRect/>
                    </a:stretch>
                  </pic:blipFill>
                  <pic:spPr>
                    <a:xfrm>
                      <a:off x="0" y="0"/>
                      <a:ext cx="1958340"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167370">
        <w:rPr>
          <w:rFonts w:ascii="Arial" w:hAnsi="Arial" w:cs="Arial"/>
          <w:b/>
          <w:bCs/>
          <w:color w:val="548DD4" w:themeColor="text2" w:themeTint="99"/>
        </w:rPr>
        <w:t>KEY FACT</w:t>
      </w:r>
      <w:r w:rsidR="00A0136E" w:rsidRPr="00167370">
        <w:rPr>
          <w:rFonts w:ascii="Arial" w:hAnsi="Arial" w:cs="Arial"/>
          <w:b/>
          <w:bCs/>
          <w:color w:val="548DD4" w:themeColor="text2" w:themeTint="99"/>
        </w:rPr>
        <w:t>S</w:t>
      </w:r>
    </w:p>
    <w:p w14:paraId="7A10841F" w14:textId="2BC4EE1D" w:rsidR="001113BC" w:rsidRDefault="00C8040A" w:rsidP="001113BC">
      <w:pPr>
        <w:pStyle w:val="Listenabsatz"/>
        <w:numPr>
          <w:ilvl w:val="0"/>
          <w:numId w:val="9"/>
        </w:numPr>
        <w:jc w:val="both"/>
        <w:rPr>
          <w:rFonts w:ascii="Arial" w:hAnsi="Arial" w:cs="Arial"/>
        </w:rPr>
      </w:pPr>
      <w:r>
        <w:rPr>
          <w:rFonts w:ascii="Arial" w:hAnsi="Arial" w:cs="Arial"/>
        </w:rPr>
        <w:t>Mindert Trockenheitsfältchen</w:t>
      </w:r>
    </w:p>
    <w:p w14:paraId="49D8F81B" w14:textId="440B8D50" w:rsidR="001113BC" w:rsidRDefault="00C8040A" w:rsidP="001113BC">
      <w:pPr>
        <w:pStyle w:val="Listenabsatz"/>
        <w:numPr>
          <w:ilvl w:val="0"/>
          <w:numId w:val="9"/>
        </w:numPr>
        <w:jc w:val="both"/>
        <w:rPr>
          <w:rFonts w:ascii="Arial" w:hAnsi="Arial" w:cs="Arial"/>
        </w:rPr>
      </w:pPr>
      <w:r>
        <w:rPr>
          <w:rFonts w:ascii="Arial" w:hAnsi="Arial" w:cs="Arial"/>
        </w:rPr>
        <w:t>Hydratisiert</w:t>
      </w:r>
      <w:r w:rsidR="00D40DF3">
        <w:rPr>
          <w:rFonts w:ascii="Arial" w:hAnsi="Arial" w:cs="Arial"/>
        </w:rPr>
        <w:t xml:space="preserve"> mit Sofort-Effekt</w:t>
      </w:r>
    </w:p>
    <w:p w14:paraId="587C034F" w14:textId="7F80787B" w:rsidR="001113BC" w:rsidRDefault="001F39D4" w:rsidP="001113BC">
      <w:pPr>
        <w:pStyle w:val="Listenabsatz"/>
        <w:numPr>
          <w:ilvl w:val="0"/>
          <w:numId w:val="9"/>
        </w:numPr>
        <w:jc w:val="both"/>
        <w:rPr>
          <w:rFonts w:ascii="Arial" w:hAnsi="Arial" w:cs="Arial"/>
        </w:rPr>
      </w:pPr>
      <w:r>
        <w:rPr>
          <w:rFonts w:ascii="Arial" w:hAnsi="Arial" w:cs="Arial"/>
        </w:rPr>
        <w:t>Hyaluronsäure, Allantoin</w:t>
      </w:r>
    </w:p>
    <w:p w14:paraId="62D7DAF9" w14:textId="77777777" w:rsidR="00267A72" w:rsidRDefault="00267A72" w:rsidP="00926AE3">
      <w:pPr>
        <w:jc w:val="both"/>
        <w:rPr>
          <w:rFonts w:ascii="Arial" w:hAnsi="Arial" w:cs="Arial"/>
          <w:b/>
          <w:bCs/>
          <w:color w:val="76923C" w:themeColor="accent3" w:themeShade="BF"/>
        </w:rPr>
      </w:pPr>
    </w:p>
    <w:p w14:paraId="79ABBF2C" w14:textId="4DB4CECF" w:rsidR="00D46B44" w:rsidRPr="00267A72" w:rsidRDefault="00D46B44" w:rsidP="00926AE3">
      <w:pPr>
        <w:jc w:val="both"/>
        <w:rPr>
          <w:rFonts w:ascii="Arial" w:hAnsi="Arial" w:cs="Arial"/>
        </w:rPr>
      </w:pPr>
      <w:r w:rsidRPr="00167370">
        <w:rPr>
          <w:rFonts w:ascii="Arial" w:hAnsi="Arial" w:cs="Arial"/>
          <w:b/>
          <w:bCs/>
          <w:color w:val="548DD4" w:themeColor="text2" w:themeTint="99"/>
        </w:rPr>
        <w:t>F</w:t>
      </w:r>
      <w:r w:rsidR="00FA3174" w:rsidRPr="00167370">
        <w:rPr>
          <w:rFonts w:ascii="Arial" w:hAnsi="Arial" w:cs="Arial"/>
          <w:b/>
          <w:bCs/>
          <w:color w:val="548DD4" w:themeColor="text2" w:themeTint="99"/>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00784B90">
        <w:rPr>
          <w:rFonts w:ascii="Arial" w:hAnsi="Arial" w:cs="Arial"/>
          <w:color w:val="000000" w:themeColor="text1"/>
        </w:rPr>
        <w:t>Farbstoffen</w:t>
      </w:r>
      <w:r w:rsidR="001761E1">
        <w:rPr>
          <w:rFonts w:ascii="Arial" w:hAnsi="Arial" w:cs="Arial"/>
          <w:color w:val="000000" w:themeColor="text1"/>
        </w:rPr>
        <w:t xml:space="preserve"> </w:t>
      </w:r>
      <w:r w:rsidR="00784B90" w:rsidRPr="00267A72">
        <w:rPr>
          <w:rFonts w:ascii="Arial" w:hAnsi="Arial" w:cs="Arial"/>
          <w:color w:val="000000" w:themeColor="text1"/>
        </w:rPr>
        <w:t>∙</w:t>
      </w:r>
      <w:r w:rsidR="00784B90">
        <w:rPr>
          <w:rFonts w:ascii="Arial" w:hAnsi="Arial" w:cs="Arial"/>
          <w:color w:val="000000" w:themeColor="text1"/>
        </w:rPr>
        <w:t xml:space="preserve"> </w:t>
      </w:r>
      <w:r w:rsidR="001113BC">
        <w:rPr>
          <w:rFonts w:ascii="Arial" w:hAnsi="Arial" w:cs="Arial"/>
        </w:rPr>
        <w:t xml:space="preserve">tierischen Inhaltsstoffen </w:t>
      </w:r>
      <w:r w:rsidR="001113BC" w:rsidRPr="00267A72">
        <w:rPr>
          <w:rFonts w:ascii="Arial" w:hAnsi="Arial" w:cs="Arial"/>
          <w:color w:val="000000" w:themeColor="text1"/>
        </w:rPr>
        <w:t>∙</w:t>
      </w:r>
      <w:r w:rsidR="001113BC">
        <w:rPr>
          <w:rFonts w:ascii="Arial" w:hAnsi="Arial" w:cs="Arial"/>
          <w:color w:val="000000" w:themeColor="text1"/>
        </w:rPr>
        <w:t xml:space="preserve"> </w:t>
      </w:r>
      <w:proofErr w:type="spellStart"/>
      <w:r w:rsidR="001113BC">
        <w:rPr>
          <w:rFonts w:ascii="Arial" w:hAnsi="Arial" w:cs="Arial"/>
          <w:color w:val="000000" w:themeColor="text1"/>
        </w:rPr>
        <w:t>allergenen</w:t>
      </w:r>
      <w:proofErr w:type="spellEnd"/>
      <w:r w:rsidR="001113BC">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289A1CF7" w14:textId="4F04A911" w:rsidR="00E15C47" w:rsidRDefault="00A0136E" w:rsidP="00926AE3">
      <w:pPr>
        <w:jc w:val="both"/>
        <w:divId w:val="1499999561"/>
        <w:rPr>
          <w:rFonts w:ascii="Arial" w:eastAsia="Times New Roman" w:hAnsi="Arial" w:cs="Arial"/>
          <w:color w:val="000000" w:themeColor="text1"/>
          <w:shd w:val="clear" w:color="auto" w:fill="FFFFFF"/>
          <w:lang w:eastAsia="de-DE"/>
        </w:rPr>
      </w:pPr>
      <w:r w:rsidRPr="00167370">
        <w:rPr>
          <w:rFonts w:ascii="Arial" w:hAnsi="Arial" w:cs="Arial"/>
          <w:b/>
          <w:bCs/>
          <w:color w:val="548DD4" w:themeColor="text2" w:themeTint="99"/>
        </w:rPr>
        <w:t>ANWEND</w:t>
      </w:r>
      <w:bookmarkStart w:id="0" w:name="_Hlk20833419"/>
      <w:r w:rsidRPr="00167370">
        <w:rPr>
          <w:rFonts w:ascii="Arial" w:hAnsi="Arial" w:cs="Arial"/>
          <w:b/>
          <w:bCs/>
          <w:color w:val="548DD4" w:themeColor="text2" w:themeTint="99"/>
        </w:rPr>
        <w:t>U</w:t>
      </w:r>
      <w:bookmarkEnd w:id="0"/>
      <w:r w:rsidRPr="00167370">
        <w:rPr>
          <w:rFonts w:ascii="Arial" w:hAnsi="Arial" w:cs="Arial"/>
          <w:b/>
          <w:bCs/>
          <w:color w:val="548DD4" w:themeColor="text2" w:themeTint="99"/>
        </w:rPr>
        <w:t>NG</w:t>
      </w:r>
      <w:r w:rsidR="00E44DFA" w:rsidRPr="00167370">
        <w:rPr>
          <w:rFonts w:ascii="Arial" w:hAnsi="Arial" w:cs="Arial"/>
          <w:b/>
          <w:bCs/>
          <w:color w:val="548DD4" w:themeColor="text2" w:themeTint="99"/>
        </w:rPr>
        <w:t xml:space="preserve"> </w:t>
      </w:r>
      <w:r w:rsidR="00591900" w:rsidRPr="00591900">
        <w:rPr>
          <w:rFonts w:ascii="Arial" w:eastAsia="Times New Roman" w:hAnsi="Arial" w:cs="Arial"/>
          <w:color w:val="000000" w:themeColor="text1"/>
          <w:shd w:val="clear" w:color="auto" w:fill="FFFFFF"/>
          <w:lang w:eastAsia="de-DE"/>
        </w:rPr>
        <w:t>2- bis 3-mal wöchentlich anwenden.</w:t>
      </w:r>
      <w:r w:rsidR="001113BC" w:rsidRPr="00F02BC4">
        <w:rPr>
          <w:rFonts w:ascii="Arial" w:eastAsia="Times New Roman" w:hAnsi="Arial" w:cs="Arial"/>
          <w:color w:val="000000" w:themeColor="text1"/>
          <w:shd w:val="clear" w:color="auto" w:fill="FFFFFF"/>
          <w:lang w:eastAsia="de-DE"/>
        </w:rPr>
        <w:t xml:space="preserve"> </w:t>
      </w:r>
    </w:p>
    <w:p w14:paraId="2A0288FB" w14:textId="06FF8499" w:rsidR="007B0107" w:rsidRDefault="001F39D4"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 xml:space="preserve">Tuchmaske auf das gereinigte </w:t>
      </w:r>
      <w:r w:rsidR="007B0107">
        <w:rPr>
          <w:rFonts w:ascii="Arial" w:eastAsia="Times New Roman" w:hAnsi="Arial" w:cs="Arial"/>
          <w:color w:val="000000" w:themeColor="text1"/>
          <w:shd w:val="clear" w:color="auto" w:fill="FFFFFF"/>
          <w:lang w:eastAsia="de-DE"/>
        </w:rPr>
        <w:t xml:space="preserve">Gesicht </w:t>
      </w:r>
      <w:r>
        <w:rPr>
          <w:rFonts w:ascii="Arial" w:eastAsia="Times New Roman" w:hAnsi="Arial" w:cs="Arial"/>
          <w:color w:val="000000" w:themeColor="text1"/>
          <w:shd w:val="clear" w:color="auto" w:fill="FFFFFF"/>
          <w:lang w:eastAsia="de-DE"/>
        </w:rPr>
        <w:t>auflegen und an die Gesichtskonturen anpassen</w:t>
      </w:r>
      <w:r w:rsidR="007B0107">
        <w:rPr>
          <w:rFonts w:ascii="Arial" w:eastAsia="Times New Roman" w:hAnsi="Arial" w:cs="Arial"/>
          <w:color w:val="000000" w:themeColor="text1"/>
          <w:shd w:val="clear" w:color="auto" w:fill="FFFFFF"/>
          <w:lang w:eastAsia="de-DE"/>
        </w:rPr>
        <w:t>.</w:t>
      </w:r>
    </w:p>
    <w:p w14:paraId="3E4DC1F3" w14:textId="711ADF06" w:rsidR="007B0107" w:rsidRDefault="007B0107" w:rsidP="007B0107">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10-15 Minuten einwirken lassen</w:t>
      </w:r>
      <w:r w:rsidR="001F39D4">
        <w:rPr>
          <w:rFonts w:ascii="Arial" w:eastAsia="Times New Roman" w:hAnsi="Arial" w:cs="Arial"/>
          <w:color w:val="000000" w:themeColor="text1"/>
          <w:shd w:val="clear" w:color="auto" w:fill="FFFFFF"/>
          <w:lang w:eastAsia="de-DE"/>
        </w:rPr>
        <w:t xml:space="preserve"> und die Maske abnehmen</w:t>
      </w:r>
      <w:r>
        <w:rPr>
          <w:rFonts w:ascii="Arial" w:eastAsia="Times New Roman" w:hAnsi="Arial" w:cs="Arial"/>
          <w:color w:val="000000" w:themeColor="text1"/>
          <w:shd w:val="clear" w:color="auto" w:fill="FFFFFF"/>
          <w:lang w:eastAsia="de-DE"/>
        </w:rPr>
        <w:t>.</w:t>
      </w:r>
    </w:p>
    <w:p w14:paraId="4EC0A163" w14:textId="79C2DE4B" w:rsidR="00591900" w:rsidRPr="007B0107" w:rsidRDefault="001F39D4" w:rsidP="00926AE3">
      <w:pPr>
        <w:pStyle w:val="Listenabsatz"/>
        <w:numPr>
          <w:ilvl w:val="0"/>
          <w:numId w:val="10"/>
        </w:numPr>
        <w:jc w:val="both"/>
        <w:divId w:val="1499999561"/>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Die Rückstände</w:t>
      </w:r>
      <w:r w:rsidR="007B0107" w:rsidRPr="001E0D35">
        <w:rPr>
          <w:rFonts w:ascii="Arial" w:eastAsia="Times New Roman" w:hAnsi="Arial" w:cs="Arial"/>
          <w:color w:val="000000" w:themeColor="text1"/>
          <w:shd w:val="clear" w:color="auto" w:fill="FFFFFF"/>
          <w:lang w:eastAsia="de-DE"/>
        </w:rPr>
        <w:t xml:space="preserve"> sanft einmassieren oder mit einem Kosmetiktuch </w:t>
      </w:r>
      <w:r w:rsidR="00B72B19">
        <w:rPr>
          <w:rFonts w:ascii="Arial" w:eastAsia="Times New Roman" w:hAnsi="Arial" w:cs="Arial"/>
          <w:color w:val="000000" w:themeColor="text1"/>
          <w:shd w:val="clear" w:color="auto" w:fill="FFFFFF"/>
          <w:lang w:eastAsia="de-DE"/>
        </w:rPr>
        <w:t>abnehmen.</w:t>
      </w:r>
    </w:p>
    <w:p w14:paraId="5425BF38" w14:textId="4725A2C2" w:rsidR="00B348E9" w:rsidRDefault="00B348E9" w:rsidP="00926AE3">
      <w:pPr>
        <w:jc w:val="both"/>
        <w:rPr>
          <w:rFonts w:ascii="Arial" w:eastAsia="Arial" w:hAnsi="Arial" w:cs="Arial"/>
        </w:rPr>
      </w:pPr>
    </w:p>
    <w:p w14:paraId="33BBD629" w14:textId="2A417D4B" w:rsidR="00E73E83" w:rsidRPr="009C5CC9" w:rsidRDefault="00F64980" w:rsidP="00E73E83">
      <w:pPr>
        <w:autoSpaceDE w:val="0"/>
        <w:autoSpaceDN w:val="0"/>
        <w:adjustRightInd w:val="0"/>
        <w:jc w:val="both"/>
        <w:rPr>
          <w:rFonts w:cstheme="minorHAnsi"/>
        </w:rPr>
      </w:pPr>
      <w:r w:rsidRPr="00167370">
        <w:rPr>
          <w:rFonts w:ascii="Arial" w:hAnsi="Arial" w:cs="Arial"/>
          <w:b/>
          <w:bCs/>
          <w:color w:val="548DD4" w:themeColor="text2" w:themeTint="99"/>
        </w:rPr>
        <w:t>TIPP</w:t>
      </w:r>
      <w:r w:rsidR="00E73E83" w:rsidRPr="00351B91">
        <w:rPr>
          <w:rFonts w:ascii="Arial" w:hAnsi="Arial" w:cs="Arial"/>
          <w:b/>
          <w:bCs/>
          <w:color w:val="0066CC"/>
        </w:rPr>
        <w:t xml:space="preserve"> </w:t>
      </w:r>
      <w:r w:rsidR="00E73E83" w:rsidRPr="009C5CC9">
        <w:rPr>
          <w:rFonts w:ascii="Arial" w:eastAsia="Times New Roman" w:hAnsi="Arial" w:cs="Arial"/>
          <w:color w:val="000000"/>
          <w:lang w:eastAsia="de-DE"/>
        </w:rPr>
        <w:t xml:space="preserve">Für einen </w:t>
      </w:r>
      <w:proofErr w:type="spellStart"/>
      <w:r w:rsidR="00E73E83" w:rsidRPr="009C5CC9">
        <w:rPr>
          <w:rFonts w:ascii="Arial" w:eastAsia="Times New Roman" w:hAnsi="Arial" w:cs="Arial"/>
          <w:color w:val="000000"/>
          <w:lang w:eastAsia="de-DE"/>
        </w:rPr>
        <w:t>extra</w:t>
      </w:r>
      <w:proofErr w:type="spellEnd"/>
      <w:r w:rsidR="00E73E83" w:rsidRPr="009C5CC9">
        <w:rPr>
          <w:rFonts w:ascii="Arial" w:eastAsia="Times New Roman" w:hAnsi="Arial" w:cs="Arial"/>
          <w:color w:val="000000"/>
          <w:lang w:eastAsia="de-DE"/>
        </w:rPr>
        <w:t>-</w:t>
      </w:r>
      <w:proofErr w:type="gramStart"/>
      <w:r w:rsidR="00E73E83" w:rsidRPr="009C5CC9">
        <w:rPr>
          <w:rFonts w:ascii="Arial" w:eastAsia="Times New Roman" w:hAnsi="Arial" w:cs="Arial"/>
          <w:color w:val="000000"/>
          <w:lang w:eastAsia="de-DE"/>
        </w:rPr>
        <w:t>coolen</w:t>
      </w:r>
      <w:proofErr w:type="gramEnd"/>
      <w:r w:rsidR="00E73E83" w:rsidRPr="009C5CC9">
        <w:rPr>
          <w:rFonts w:ascii="Arial" w:eastAsia="Times New Roman" w:hAnsi="Arial" w:cs="Arial"/>
          <w:color w:val="000000"/>
          <w:lang w:eastAsia="de-DE"/>
        </w:rPr>
        <w:t xml:space="preserve"> Frische-Kick die </w:t>
      </w:r>
      <w:r w:rsidR="00B72B19">
        <w:rPr>
          <w:rFonts w:ascii="Arial" w:eastAsia="Times New Roman" w:hAnsi="Arial" w:cs="Arial"/>
          <w:color w:val="000000"/>
          <w:lang w:eastAsia="de-DE"/>
        </w:rPr>
        <w:t>Tuchm</w:t>
      </w:r>
      <w:r w:rsidR="00E73E83" w:rsidRPr="009C5CC9">
        <w:rPr>
          <w:rFonts w:ascii="Arial" w:eastAsia="Times New Roman" w:hAnsi="Arial" w:cs="Arial"/>
          <w:color w:val="000000"/>
          <w:lang w:eastAsia="de-DE"/>
        </w:rPr>
        <w:t>aske</w:t>
      </w:r>
      <w:r w:rsidR="00B72B19">
        <w:rPr>
          <w:rFonts w:ascii="Arial" w:eastAsia="Times New Roman" w:hAnsi="Arial" w:cs="Arial"/>
          <w:color w:val="000000"/>
          <w:lang w:eastAsia="de-DE"/>
        </w:rPr>
        <w:t xml:space="preserve"> </w:t>
      </w:r>
      <w:r w:rsidR="00E73E83" w:rsidRPr="009C5CC9">
        <w:rPr>
          <w:rFonts w:ascii="Arial" w:eastAsia="Times New Roman" w:hAnsi="Arial" w:cs="Arial"/>
          <w:color w:val="000000"/>
          <w:lang w:eastAsia="de-DE"/>
        </w:rPr>
        <w:t>im Kühlschrank aufbewahren.</w:t>
      </w:r>
      <w:r w:rsidR="00E73E83">
        <w:rPr>
          <w:rFonts w:ascii="Arial" w:eastAsia="Times New Roman" w:hAnsi="Arial" w:cs="Arial"/>
          <w:color w:val="000000"/>
          <w:lang w:eastAsia="de-DE"/>
        </w:rPr>
        <w:t xml:space="preserve"> </w:t>
      </w:r>
    </w:p>
    <w:p w14:paraId="75E4E639" w14:textId="4813B504" w:rsidR="00F64980" w:rsidRDefault="00F64980" w:rsidP="00926AE3">
      <w:pPr>
        <w:jc w:val="both"/>
        <w:rPr>
          <w:rFonts w:ascii="Arial" w:eastAsia="Arial" w:hAnsi="Arial" w:cs="Arial"/>
        </w:rPr>
      </w:pPr>
    </w:p>
    <w:p w14:paraId="09E1B709" w14:textId="60002805" w:rsidR="00B348E9" w:rsidRPr="00B348E9" w:rsidRDefault="00B348E9" w:rsidP="00926AE3">
      <w:pPr>
        <w:jc w:val="both"/>
        <w:rPr>
          <w:rFonts w:ascii="Arial" w:eastAsia="Arial" w:hAnsi="Arial" w:cs="Arial"/>
        </w:rPr>
      </w:pPr>
      <w:r w:rsidRPr="00167370">
        <w:rPr>
          <w:rFonts w:ascii="Arial" w:hAnsi="Arial" w:cs="Arial"/>
          <w:b/>
          <w:bCs/>
          <w:color w:val="548DD4" w:themeColor="text2" w:themeTint="99"/>
        </w:rPr>
        <w:t>P</w:t>
      </w:r>
      <w:r w:rsidR="001113BC" w:rsidRPr="00167370">
        <w:rPr>
          <w:rFonts w:ascii="Arial" w:hAnsi="Arial" w:cs="Arial"/>
          <w:b/>
          <w:bCs/>
          <w:color w:val="548DD4" w:themeColor="text2" w:themeTint="99"/>
        </w:rPr>
        <w:t>REIS</w:t>
      </w:r>
      <w:r w:rsidRPr="001113BC">
        <w:rPr>
          <w:rFonts w:ascii="Arial" w:hAnsi="Arial" w:cs="Arial"/>
          <w:b/>
          <w:bCs/>
          <w:color w:val="A62C35"/>
        </w:rPr>
        <w:t xml:space="preserve"> </w:t>
      </w:r>
      <w:r>
        <w:rPr>
          <w:rFonts w:ascii="Arial" w:hAnsi="Arial" w:cs="Arial"/>
        </w:rPr>
        <w:t xml:space="preserve">ca. </w:t>
      </w:r>
      <w:r w:rsidR="00794FBA">
        <w:rPr>
          <w:rFonts w:ascii="Arial" w:hAnsi="Arial" w:cs="Arial"/>
        </w:rPr>
        <w:t>2</w:t>
      </w:r>
      <w:r w:rsidR="00032735">
        <w:rPr>
          <w:rFonts w:ascii="Arial" w:hAnsi="Arial" w:cs="Arial"/>
        </w:rPr>
        <w:t xml:space="preserve"> Euro</w:t>
      </w:r>
    </w:p>
    <w:p w14:paraId="5C363243" w14:textId="3A6382C9" w:rsidR="00AB1FBD" w:rsidRPr="00EA0CC0" w:rsidRDefault="00AB1FBD" w:rsidP="00D85600">
      <w:pPr>
        <w:jc w:val="both"/>
        <w:rPr>
          <w:rFonts w:ascii="Arial" w:hAnsi="Arial" w:cs="Arial"/>
        </w:rPr>
      </w:pPr>
    </w:p>
    <w:sectPr w:rsidR="00AB1FBD" w:rsidRPr="00EA0CC0"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0203AE" w14:textId="77777777" w:rsidR="001C36DB" w:rsidRDefault="001C36DB" w:rsidP="00812E4C">
      <w:pPr>
        <w:spacing w:after="0" w:line="240" w:lineRule="auto"/>
      </w:pPr>
      <w:r>
        <w:separator/>
      </w:r>
    </w:p>
  </w:endnote>
  <w:endnote w:type="continuationSeparator" w:id="0">
    <w:p w14:paraId="01FC3426" w14:textId="77777777" w:rsidR="001C36DB" w:rsidRDefault="001C36DB" w:rsidP="00812E4C">
      <w:pPr>
        <w:spacing w:after="0" w:line="240" w:lineRule="auto"/>
      </w:pPr>
      <w:r>
        <w:continuationSeparator/>
      </w:r>
    </w:p>
  </w:endnote>
  <w:endnote w:type="continuationNotice" w:id="1">
    <w:p w14:paraId="36F9BA2E" w14:textId="77777777" w:rsidR="001C36DB" w:rsidRDefault="001C36D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49AFBE" w14:textId="77777777" w:rsidR="001C36DB" w:rsidRDefault="001C36DB" w:rsidP="00812E4C">
      <w:pPr>
        <w:spacing w:after="0" w:line="240" w:lineRule="auto"/>
      </w:pPr>
      <w:r>
        <w:separator/>
      </w:r>
    </w:p>
  </w:footnote>
  <w:footnote w:type="continuationSeparator" w:id="0">
    <w:p w14:paraId="0E67C39F" w14:textId="77777777" w:rsidR="001C36DB" w:rsidRDefault="001C36DB" w:rsidP="00812E4C">
      <w:pPr>
        <w:spacing w:after="0" w:line="240" w:lineRule="auto"/>
      </w:pPr>
      <w:r>
        <w:continuationSeparator/>
      </w:r>
    </w:p>
  </w:footnote>
  <w:footnote w:type="continuationNotice" w:id="1">
    <w:p w14:paraId="498C6A93" w14:textId="77777777" w:rsidR="001C36DB" w:rsidRDefault="001C36D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7209853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13BC"/>
    <w:rsid w:val="00113019"/>
    <w:rsid w:val="00113E48"/>
    <w:rsid w:val="00135EE5"/>
    <w:rsid w:val="001502BD"/>
    <w:rsid w:val="0016594B"/>
    <w:rsid w:val="00166F39"/>
    <w:rsid w:val="00167370"/>
    <w:rsid w:val="001761E1"/>
    <w:rsid w:val="00181408"/>
    <w:rsid w:val="00185874"/>
    <w:rsid w:val="001961DC"/>
    <w:rsid w:val="001A05AC"/>
    <w:rsid w:val="001A7548"/>
    <w:rsid w:val="001B707A"/>
    <w:rsid w:val="001C270E"/>
    <w:rsid w:val="001C36DB"/>
    <w:rsid w:val="001C74F3"/>
    <w:rsid w:val="001D3BFC"/>
    <w:rsid w:val="001D5B66"/>
    <w:rsid w:val="001E5A32"/>
    <w:rsid w:val="001F39D4"/>
    <w:rsid w:val="00202343"/>
    <w:rsid w:val="00236E96"/>
    <w:rsid w:val="0024043E"/>
    <w:rsid w:val="00246E66"/>
    <w:rsid w:val="00252838"/>
    <w:rsid w:val="00252A32"/>
    <w:rsid w:val="00267A72"/>
    <w:rsid w:val="00282E7E"/>
    <w:rsid w:val="00291548"/>
    <w:rsid w:val="00297A3B"/>
    <w:rsid w:val="002A0F76"/>
    <w:rsid w:val="002A620A"/>
    <w:rsid w:val="002C1F77"/>
    <w:rsid w:val="002C363D"/>
    <w:rsid w:val="002D254C"/>
    <w:rsid w:val="002E007F"/>
    <w:rsid w:val="002E6215"/>
    <w:rsid w:val="003017B4"/>
    <w:rsid w:val="00313D4E"/>
    <w:rsid w:val="0031494A"/>
    <w:rsid w:val="00342471"/>
    <w:rsid w:val="00351B9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2C2D"/>
    <w:rsid w:val="004B3198"/>
    <w:rsid w:val="004B3E2B"/>
    <w:rsid w:val="004B73A1"/>
    <w:rsid w:val="004D5C45"/>
    <w:rsid w:val="00500189"/>
    <w:rsid w:val="00501C12"/>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144B"/>
    <w:rsid w:val="0058696E"/>
    <w:rsid w:val="00591900"/>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1499"/>
    <w:rsid w:val="006B4410"/>
    <w:rsid w:val="006B66FD"/>
    <w:rsid w:val="006C1261"/>
    <w:rsid w:val="006C4A14"/>
    <w:rsid w:val="006E268A"/>
    <w:rsid w:val="006F2F9C"/>
    <w:rsid w:val="00703E67"/>
    <w:rsid w:val="0070622C"/>
    <w:rsid w:val="007140B0"/>
    <w:rsid w:val="007145D6"/>
    <w:rsid w:val="00716D12"/>
    <w:rsid w:val="00742213"/>
    <w:rsid w:val="007446E3"/>
    <w:rsid w:val="00752D47"/>
    <w:rsid w:val="00761ECE"/>
    <w:rsid w:val="00782F22"/>
    <w:rsid w:val="00784B90"/>
    <w:rsid w:val="007854FF"/>
    <w:rsid w:val="0078703C"/>
    <w:rsid w:val="007911FF"/>
    <w:rsid w:val="00792B06"/>
    <w:rsid w:val="00794FBA"/>
    <w:rsid w:val="00796651"/>
    <w:rsid w:val="007A58D4"/>
    <w:rsid w:val="007A6095"/>
    <w:rsid w:val="007A68CF"/>
    <w:rsid w:val="007B0107"/>
    <w:rsid w:val="007B4A84"/>
    <w:rsid w:val="007B6ED0"/>
    <w:rsid w:val="007B7591"/>
    <w:rsid w:val="007C0CC5"/>
    <w:rsid w:val="007C2FAD"/>
    <w:rsid w:val="007C347A"/>
    <w:rsid w:val="007C3786"/>
    <w:rsid w:val="007D6CFB"/>
    <w:rsid w:val="007E0122"/>
    <w:rsid w:val="007F5272"/>
    <w:rsid w:val="00812E4C"/>
    <w:rsid w:val="00815B71"/>
    <w:rsid w:val="00822A52"/>
    <w:rsid w:val="00825357"/>
    <w:rsid w:val="00826083"/>
    <w:rsid w:val="00835BE9"/>
    <w:rsid w:val="008365C1"/>
    <w:rsid w:val="008409DF"/>
    <w:rsid w:val="00843373"/>
    <w:rsid w:val="00864510"/>
    <w:rsid w:val="00864870"/>
    <w:rsid w:val="008753A3"/>
    <w:rsid w:val="00883771"/>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07F"/>
    <w:rsid w:val="00926AE3"/>
    <w:rsid w:val="009369CB"/>
    <w:rsid w:val="009446CD"/>
    <w:rsid w:val="009446DB"/>
    <w:rsid w:val="00952082"/>
    <w:rsid w:val="00961726"/>
    <w:rsid w:val="00964403"/>
    <w:rsid w:val="009651C8"/>
    <w:rsid w:val="0098298F"/>
    <w:rsid w:val="00987425"/>
    <w:rsid w:val="00992EC0"/>
    <w:rsid w:val="00993AD8"/>
    <w:rsid w:val="009A225F"/>
    <w:rsid w:val="009A5E16"/>
    <w:rsid w:val="009B0225"/>
    <w:rsid w:val="009C30F3"/>
    <w:rsid w:val="009D36B0"/>
    <w:rsid w:val="009E145B"/>
    <w:rsid w:val="009F5631"/>
    <w:rsid w:val="00A0136E"/>
    <w:rsid w:val="00A23260"/>
    <w:rsid w:val="00A24205"/>
    <w:rsid w:val="00A30F8A"/>
    <w:rsid w:val="00A34115"/>
    <w:rsid w:val="00A373EA"/>
    <w:rsid w:val="00A42563"/>
    <w:rsid w:val="00A61470"/>
    <w:rsid w:val="00A63C63"/>
    <w:rsid w:val="00A76F0E"/>
    <w:rsid w:val="00A8378E"/>
    <w:rsid w:val="00A91BDA"/>
    <w:rsid w:val="00A92DA9"/>
    <w:rsid w:val="00AA30F9"/>
    <w:rsid w:val="00AA7BEA"/>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B19"/>
    <w:rsid w:val="00B72E5F"/>
    <w:rsid w:val="00B77DCE"/>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8040A"/>
    <w:rsid w:val="00C90397"/>
    <w:rsid w:val="00C92700"/>
    <w:rsid w:val="00C92B35"/>
    <w:rsid w:val="00CA3B27"/>
    <w:rsid w:val="00CC0978"/>
    <w:rsid w:val="00CD03CB"/>
    <w:rsid w:val="00CD275C"/>
    <w:rsid w:val="00CD3E9A"/>
    <w:rsid w:val="00CE13C8"/>
    <w:rsid w:val="00CE3EA2"/>
    <w:rsid w:val="00CF6234"/>
    <w:rsid w:val="00D001E3"/>
    <w:rsid w:val="00D02598"/>
    <w:rsid w:val="00D03BBC"/>
    <w:rsid w:val="00D060DD"/>
    <w:rsid w:val="00D16585"/>
    <w:rsid w:val="00D26BA4"/>
    <w:rsid w:val="00D40DF3"/>
    <w:rsid w:val="00D46B44"/>
    <w:rsid w:val="00D47247"/>
    <w:rsid w:val="00D53777"/>
    <w:rsid w:val="00D608C7"/>
    <w:rsid w:val="00D6092C"/>
    <w:rsid w:val="00D71D7F"/>
    <w:rsid w:val="00D75C29"/>
    <w:rsid w:val="00D80FA3"/>
    <w:rsid w:val="00D83175"/>
    <w:rsid w:val="00D85600"/>
    <w:rsid w:val="00D85B65"/>
    <w:rsid w:val="00D90308"/>
    <w:rsid w:val="00D94C48"/>
    <w:rsid w:val="00DB0618"/>
    <w:rsid w:val="00DC1E87"/>
    <w:rsid w:val="00DC36BE"/>
    <w:rsid w:val="00DC64EA"/>
    <w:rsid w:val="00DD02C6"/>
    <w:rsid w:val="00DD05C3"/>
    <w:rsid w:val="00DD5776"/>
    <w:rsid w:val="00DE201D"/>
    <w:rsid w:val="00E00DB5"/>
    <w:rsid w:val="00E01810"/>
    <w:rsid w:val="00E040F8"/>
    <w:rsid w:val="00E07053"/>
    <w:rsid w:val="00E1054D"/>
    <w:rsid w:val="00E138DA"/>
    <w:rsid w:val="00E15C47"/>
    <w:rsid w:val="00E255A6"/>
    <w:rsid w:val="00E27898"/>
    <w:rsid w:val="00E40113"/>
    <w:rsid w:val="00E44DFA"/>
    <w:rsid w:val="00E55BFF"/>
    <w:rsid w:val="00E55DDB"/>
    <w:rsid w:val="00E6113B"/>
    <w:rsid w:val="00E67B5A"/>
    <w:rsid w:val="00E7271E"/>
    <w:rsid w:val="00E73E83"/>
    <w:rsid w:val="00EA0CC0"/>
    <w:rsid w:val="00EA1F8F"/>
    <w:rsid w:val="00EC2D6F"/>
    <w:rsid w:val="00EC5ADD"/>
    <w:rsid w:val="00EE325C"/>
    <w:rsid w:val="00EF1D33"/>
    <w:rsid w:val="00F02BC4"/>
    <w:rsid w:val="00F05139"/>
    <w:rsid w:val="00F14A1C"/>
    <w:rsid w:val="00F15EC8"/>
    <w:rsid w:val="00F206B7"/>
    <w:rsid w:val="00F40CBC"/>
    <w:rsid w:val="00F574CB"/>
    <w:rsid w:val="00F606CC"/>
    <w:rsid w:val="00F62F10"/>
    <w:rsid w:val="00F64980"/>
    <w:rsid w:val="00F72B57"/>
    <w:rsid w:val="00F770C6"/>
    <w:rsid w:val="00F916F6"/>
    <w:rsid w:val="00F92AC0"/>
    <w:rsid w:val="00F94E3E"/>
    <w:rsid w:val="00FA26C1"/>
    <w:rsid w:val="00FA3174"/>
    <w:rsid w:val="00FA77FC"/>
    <w:rsid w:val="00FB4923"/>
    <w:rsid w:val="00FB6117"/>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B9A20BA1-1BB1-46F6-BDE3-8DAD9CF957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156</Words>
  <Characters>985</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37</cp:revision>
  <cp:lastPrinted>2018-03-06T23:19:00Z</cp:lastPrinted>
  <dcterms:created xsi:type="dcterms:W3CDTF">2022-08-24T13:32:00Z</dcterms:created>
  <dcterms:modified xsi:type="dcterms:W3CDTF">2024-10-17T07:58:00Z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